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B1DA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52"/>
        </w:rPr>
      </w:pPr>
    </w:p>
    <w:p w14:paraId="2B46F06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锡林郭勒</w:t>
      </w:r>
      <w:r>
        <w:rPr>
          <w:rFonts w:hint="eastAsia" w:ascii="方正小标宋简体" w:hAnsi="方正小标宋简体" w:eastAsia="方正小标宋简体" w:cs="方正小标宋简体"/>
          <w:sz w:val="44"/>
          <w:szCs w:val="52"/>
        </w:rPr>
        <w:t>主题原创歌曲</w:t>
      </w:r>
      <w:r>
        <w:rPr>
          <w:rFonts w:hint="eastAsia" w:ascii="方正小标宋简体" w:hAnsi="方正小标宋简体" w:eastAsia="方正小标宋简体" w:cs="方正小标宋简体"/>
          <w:sz w:val="44"/>
          <w:szCs w:val="52"/>
          <w:lang w:eastAsia="zh-CN"/>
        </w:rPr>
        <w:t>征集评选活动启事</w:t>
      </w:r>
    </w:p>
    <w:p w14:paraId="1588935E">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lang w:eastAsia="zh-CN"/>
        </w:rPr>
      </w:pPr>
    </w:p>
    <w:p w14:paraId="03A5F09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华文仿宋" w:hAnsi="华文仿宋" w:eastAsia="华文仿宋" w:cs="华文仿宋"/>
          <w:sz w:val="32"/>
          <w:szCs w:val="40"/>
          <w:lang w:eastAsia="zh-CN"/>
        </w:rPr>
      </w:pPr>
      <w:r>
        <w:rPr>
          <w:rFonts w:hint="eastAsia" w:ascii="华文仿宋" w:hAnsi="华文仿宋" w:eastAsia="华文仿宋" w:cs="华文仿宋"/>
          <w:sz w:val="32"/>
          <w:szCs w:val="40"/>
          <w:lang w:eastAsia="zh-CN"/>
        </w:rPr>
        <w:t>为充分展示锡林郭勒盟地方形象，以歌曲形式讴歌锡林郭勒儿女凝心聚力、昂扬向上的精神风貌，展示锡林郭勒独特的历史文化、丰富的旅游资源、浓厚的人文气息、和谐的文明风尚，提升锡林郭勒的知名度和美誉度，中共锡林郭勒盟委员会宣传部开展锡林郭勒主题原创歌曲征集活动。</w:t>
      </w:r>
    </w:p>
    <w:p w14:paraId="3D2084F0">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textAlignment w:val="auto"/>
        <w:rPr>
          <w:rFonts w:hint="eastAsia" w:ascii="方正黑体_GBK" w:hAnsi="方正黑体_GBK" w:eastAsia="方正黑体_GBK" w:cs="方正黑体_GBK"/>
          <w:sz w:val="32"/>
          <w:szCs w:val="40"/>
          <w:lang w:eastAsia="zh-CN"/>
        </w:rPr>
      </w:pPr>
      <w:r>
        <w:rPr>
          <w:rFonts w:hint="eastAsia" w:ascii="方正黑体_GBK" w:hAnsi="方正黑体_GBK" w:eastAsia="方正黑体_GBK" w:cs="方正黑体_GBK"/>
          <w:sz w:val="32"/>
          <w:szCs w:val="40"/>
          <w:lang w:eastAsia="zh-CN"/>
        </w:rPr>
        <w:t>组织机构</w:t>
      </w:r>
    </w:p>
    <w:p w14:paraId="3BF0DA6B">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主办单位：中国共产党锡林郭勒盟委员会宣传部</w:t>
      </w:r>
    </w:p>
    <w:p w14:paraId="63A85A04">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eastAsia" w:ascii="方正黑体_GBK" w:hAnsi="方正黑体_GBK" w:eastAsia="方正黑体_GBK" w:cs="方正黑体_GBK"/>
          <w:sz w:val="32"/>
          <w:szCs w:val="40"/>
          <w:lang w:val="en-US" w:eastAsia="zh-CN"/>
        </w:rPr>
      </w:pPr>
      <w:r>
        <w:rPr>
          <w:rFonts w:hint="eastAsia" w:ascii="方正黑体_GBK" w:hAnsi="方正黑体_GBK" w:eastAsia="方正黑体_GBK" w:cs="方正黑体_GBK"/>
          <w:sz w:val="32"/>
          <w:szCs w:val="40"/>
          <w:lang w:val="en-US" w:eastAsia="zh-CN"/>
        </w:rPr>
        <w:t>二、征集时间</w:t>
      </w:r>
    </w:p>
    <w:p w14:paraId="35C58A54">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即日起至</w:t>
      </w:r>
      <w:r>
        <w:rPr>
          <w:rFonts w:hint="eastAsia" w:ascii="华文仿宋" w:hAnsi="华文仿宋" w:eastAsia="华文仿宋" w:cs="华文仿宋"/>
          <w:sz w:val="32"/>
          <w:szCs w:val="40"/>
          <w:u w:val="none"/>
          <w:lang w:val="en-US" w:eastAsia="zh-CN"/>
        </w:rPr>
        <w:t>2024年10月10日</w:t>
      </w:r>
    </w:p>
    <w:p w14:paraId="64AAA1D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eastAsia" w:ascii="方正黑体_GBK" w:hAnsi="方正黑体_GBK" w:eastAsia="方正黑体_GBK" w:cs="方正黑体_GBK"/>
          <w:sz w:val="32"/>
          <w:szCs w:val="40"/>
          <w:lang w:val="en-US" w:eastAsia="zh-CN"/>
        </w:rPr>
      </w:pPr>
      <w:r>
        <w:rPr>
          <w:rFonts w:hint="eastAsia" w:ascii="方正黑体_GBK" w:hAnsi="方正黑体_GBK" w:eastAsia="方正黑体_GBK" w:cs="方正黑体_GBK"/>
          <w:sz w:val="32"/>
          <w:szCs w:val="40"/>
          <w:lang w:val="en-US" w:eastAsia="zh-CN"/>
        </w:rPr>
        <w:t>三、征集对象</w:t>
      </w:r>
    </w:p>
    <w:p w14:paraId="085D417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全国词、曲专业创作者(含歌手、音乐人)和业余爱好者。</w:t>
      </w:r>
    </w:p>
    <w:p w14:paraId="1877BE6E">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eastAsia" w:ascii="方正黑体_GBK" w:hAnsi="方正黑体_GBK" w:eastAsia="方正黑体_GBK" w:cs="方正黑体_GBK"/>
          <w:sz w:val="32"/>
          <w:szCs w:val="40"/>
          <w:lang w:val="en-US" w:eastAsia="zh-CN"/>
        </w:rPr>
      </w:pPr>
      <w:r>
        <w:rPr>
          <w:rFonts w:hint="eastAsia" w:ascii="方正黑体_GBK" w:hAnsi="方正黑体_GBK" w:eastAsia="方正黑体_GBK" w:cs="方正黑体_GBK"/>
          <w:sz w:val="32"/>
          <w:szCs w:val="40"/>
          <w:lang w:val="en-US" w:eastAsia="zh-CN"/>
        </w:rPr>
        <w:t>四、征集要求</w:t>
      </w:r>
    </w:p>
    <w:p w14:paraId="477A1FB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1.作品主题明确，内容健康向上，展现锡林郭勒盟地域形象，彰显锡林郭勒浓郁的地域文化魅力，能够向海内外展示“辽阔草原 锡林郭勒”的风采与气度，指向性辨识度高。</w:t>
      </w:r>
    </w:p>
    <w:p w14:paraId="407F7CA3">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default"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2.作品歌词生动，旋律优美，好听、好学，易于传唱和宣传推广，具有较强的艺术表现力和感染力，为锡林郭勒盟经济社会高质量发展营造浓厚氛围、凝聚奋进力量。</w:t>
      </w:r>
    </w:p>
    <w:p w14:paraId="47B21C2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3.作品必须包含歌词、曲谱及</w:t>
      </w:r>
      <w:r>
        <w:rPr>
          <w:rFonts w:hint="eastAsia" w:ascii="华文仿宋" w:hAnsi="华文仿宋" w:eastAsia="华文仿宋" w:cs="华文仿宋"/>
          <w:sz w:val="32"/>
          <w:szCs w:val="40"/>
          <w:highlight w:val="none"/>
          <w:u w:val="none"/>
          <w:lang w:val="en-US" w:eastAsia="zh-CN"/>
        </w:rPr>
        <w:t>录音制作完成（演唱合成）的成品，</w:t>
      </w:r>
      <w:r>
        <w:rPr>
          <w:rFonts w:hint="eastAsia" w:ascii="华文仿宋" w:hAnsi="华文仿宋" w:eastAsia="华文仿宋" w:cs="华文仿宋"/>
          <w:sz w:val="32"/>
          <w:szCs w:val="40"/>
          <w:lang w:val="en-US" w:eastAsia="zh-CN"/>
        </w:rPr>
        <w:t>作品体裁、形式、风格不限；不接受清唱，不接受纯音乐等无歌词作品。</w:t>
      </w:r>
    </w:p>
    <w:p w14:paraId="3187F59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4.应征者应为申报作品的著作权人，申报作品如有多个著作权人，由第一著作权人在征得其他著作权人同意后申报。</w:t>
      </w:r>
    </w:p>
    <w:p w14:paraId="0C492C9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default"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5.应征作品著作权权属清晰，不存在权属纠纷，如应征作品侵犯他人合法权益，主办方有权取消其参评资格，所涉法律责任由应征者自行承担。</w:t>
      </w:r>
    </w:p>
    <w:p w14:paraId="34916B5A">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eastAsia" w:ascii="方正黑体_GBK" w:hAnsi="方正黑体_GBK" w:eastAsia="方正黑体_GBK" w:cs="方正黑体_GBK"/>
          <w:sz w:val="32"/>
          <w:szCs w:val="40"/>
          <w:lang w:val="en-US" w:eastAsia="zh-CN"/>
        </w:rPr>
      </w:pPr>
      <w:r>
        <w:rPr>
          <w:rFonts w:hint="eastAsia" w:ascii="方正黑体_GBK" w:hAnsi="方正黑体_GBK" w:eastAsia="方正黑体_GBK" w:cs="方正黑体_GBK"/>
          <w:sz w:val="32"/>
          <w:szCs w:val="40"/>
          <w:lang w:val="en-US" w:eastAsia="zh-CN"/>
        </w:rPr>
        <w:t>五、报送渠道</w:t>
      </w:r>
    </w:p>
    <w:p w14:paraId="20E6EC6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default" w:ascii="华文仿宋" w:hAnsi="华文仿宋" w:eastAsia="华文仿宋" w:cs="华文仿宋"/>
          <w:sz w:val="32"/>
          <w:szCs w:val="40"/>
          <w:lang w:val="en-US" w:eastAsia="zh-CN"/>
        </w:rPr>
      </w:pPr>
      <w:r>
        <w:rPr>
          <w:rFonts w:hint="default" w:ascii="华文仿宋" w:hAnsi="华文仿宋" w:eastAsia="华文仿宋" w:cs="华文仿宋"/>
          <w:sz w:val="32"/>
          <w:szCs w:val="40"/>
          <w:lang w:val="en-US" w:eastAsia="zh-CN"/>
        </w:rPr>
        <w:t>本次征集采取网上提交报名资料及参赛作品形式</w:t>
      </w:r>
      <w:r>
        <w:rPr>
          <w:rFonts w:hint="eastAsia" w:ascii="华文仿宋" w:hAnsi="华文仿宋" w:eastAsia="华文仿宋" w:cs="华文仿宋"/>
          <w:sz w:val="32"/>
          <w:szCs w:val="40"/>
          <w:lang w:val="en-US" w:eastAsia="zh-CN"/>
        </w:rPr>
        <w:t>进行。</w:t>
      </w:r>
    </w:p>
    <w:p w14:paraId="3C30FA83">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default" w:ascii="华文仿宋" w:hAnsi="华文仿宋" w:eastAsia="华文仿宋" w:cs="华文仿宋"/>
          <w:sz w:val="32"/>
          <w:szCs w:val="40"/>
          <w:lang w:val="en-US" w:eastAsia="zh-CN"/>
        </w:rPr>
      </w:pPr>
      <w:r>
        <w:rPr>
          <w:rFonts w:hint="default" w:ascii="华文仿宋" w:hAnsi="华文仿宋" w:eastAsia="华文仿宋" w:cs="华文仿宋"/>
          <w:sz w:val="32"/>
          <w:szCs w:val="40"/>
          <w:lang w:val="en-US" w:eastAsia="zh-CN"/>
        </w:rPr>
        <w:t>1.参评歌曲需提供制作完成的音乐作品，格式为MP3或WAV</w:t>
      </w:r>
      <w:r>
        <w:rPr>
          <w:rFonts w:hint="eastAsia" w:ascii="华文仿宋" w:hAnsi="华文仿宋" w:eastAsia="华文仿宋" w:cs="华文仿宋"/>
          <w:sz w:val="32"/>
          <w:szCs w:val="40"/>
          <w:lang w:val="en-US" w:eastAsia="zh-CN"/>
        </w:rPr>
        <w:t>，文件不小于3M。</w:t>
      </w:r>
    </w:p>
    <w:p w14:paraId="2837DE4B">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2.报送pdf或jpg格式的完整歌词、曲谱。</w:t>
      </w:r>
    </w:p>
    <w:p w14:paraId="490FE57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3.填写《锡林郭勒主题原创歌曲征集报名表》（附件1）。应征者的作品一经入围，即视为应征者同意其作品的一切知识产权归属主办方所有，并填写《锡林郭勒主题原创歌曲征集入围作品授权书》（附件2）。</w:t>
      </w:r>
    </w:p>
    <w:p w14:paraId="629D0AD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4.需提供应征者身份证扫描件。</w:t>
      </w:r>
    </w:p>
    <w:p w14:paraId="575A32E7">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default"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5.所有参评歌曲及文字信息等材料发送至邮箱xlglgqzj@163.com，文件标题为“锡林郭勒主题原创歌曲+作品名+作者姓名”。</w:t>
      </w:r>
    </w:p>
    <w:p w14:paraId="351CE9C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eastAsia" w:ascii="方正黑体_GBK" w:hAnsi="方正黑体_GBK" w:eastAsia="方正黑体_GBK" w:cs="方正黑体_GBK"/>
          <w:sz w:val="32"/>
          <w:szCs w:val="40"/>
          <w:lang w:val="en-US" w:eastAsia="zh-CN"/>
        </w:rPr>
      </w:pPr>
      <w:r>
        <w:rPr>
          <w:rFonts w:hint="eastAsia" w:ascii="方正黑体_GBK" w:hAnsi="方正黑体_GBK" w:eastAsia="方正黑体_GBK" w:cs="方正黑体_GBK"/>
          <w:sz w:val="32"/>
          <w:szCs w:val="40"/>
          <w:lang w:val="en-US" w:eastAsia="zh-CN"/>
        </w:rPr>
        <w:t>六、作品评选</w:t>
      </w:r>
    </w:p>
    <w:p w14:paraId="1E106988">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eastAsia" w:ascii="华文楷体" w:hAnsi="华文楷体" w:eastAsia="华文楷体" w:cs="华文楷体"/>
          <w:sz w:val="32"/>
          <w:szCs w:val="40"/>
          <w:lang w:val="en-US" w:eastAsia="zh-CN"/>
        </w:rPr>
      </w:pPr>
      <w:r>
        <w:rPr>
          <w:rFonts w:hint="eastAsia" w:ascii="华文楷体" w:hAnsi="华文楷体" w:eastAsia="华文楷体" w:cs="华文楷体"/>
          <w:sz w:val="32"/>
          <w:szCs w:val="40"/>
          <w:lang w:val="en-US" w:eastAsia="zh-CN"/>
        </w:rPr>
        <w:t>1.征集阶段。</w:t>
      </w:r>
      <w:r>
        <w:rPr>
          <w:rFonts w:hint="eastAsia" w:ascii="华文仿宋" w:hAnsi="华文仿宋" w:eastAsia="华文仿宋" w:cs="华文仿宋"/>
          <w:sz w:val="32"/>
          <w:szCs w:val="40"/>
          <w:lang w:val="en-US" w:eastAsia="zh-CN"/>
        </w:rPr>
        <w:t>即日起开始征集，2024年10月10日截止。参赛者提交原创作品，主办单位对提交作品进行梳理汇总。</w:t>
      </w:r>
    </w:p>
    <w:p w14:paraId="4639E3D9">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eastAsia" w:ascii="华文楷体" w:hAnsi="华文楷体" w:eastAsia="华文楷体" w:cs="华文楷体"/>
          <w:sz w:val="32"/>
          <w:szCs w:val="40"/>
          <w:lang w:val="en-US" w:eastAsia="zh-CN"/>
        </w:rPr>
      </w:pPr>
      <w:r>
        <w:rPr>
          <w:rFonts w:hint="eastAsia" w:ascii="华文楷体" w:hAnsi="华文楷体" w:eastAsia="华文楷体" w:cs="华文楷体"/>
          <w:sz w:val="32"/>
          <w:szCs w:val="40"/>
          <w:lang w:val="en-US" w:eastAsia="zh-CN"/>
        </w:rPr>
        <w:t>2.初审阶段。</w:t>
      </w:r>
      <w:r>
        <w:rPr>
          <w:rFonts w:hint="eastAsia" w:ascii="华文仿宋" w:hAnsi="华文仿宋" w:eastAsia="华文仿宋" w:cs="华文仿宋"/>
          <w:sz w:val="32"/>
          <w:szCs w:val="40"/>
          <w:lang w:val="en-US" w:eastAsia="zh-CN"/>
        </w:rPr>
        <w:t>主办方邀请盟内外有关专家组成评审组，按照征集要求对所有作品进行评审，选出10首入围作品。</w:t>
      </w:r>
    </w:p>
    <w:p w14:paraId="5BCDB489">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eastAsia" w:ascii="华文仿宋" w:hAnsi="华文仿宋" w:eastAsia="华文仿宋" w:cs="华文仿宋"/>
          <w:sz w:val="32"/>
          <w:szCs w:val="40"/>
          <w:lang w:val="en-US" w:eastAsia="zh-CN"/>
        </w:rPr>
      </w:pPr>
      <w:r>
        <w:rPr>
          <w:rFonts w:hint="eastAsia" w:ascii="华文楷体" w:hAnsi="华文楷体" w:eastAsia="华文楷体" w:cs="华文楷体"/>
          <w:sz w:val="32"/>
          <w:szCs w:val="40"/>
          <w:lang w:val="en-US" w:eastAsia="zh-CN"/>
        </w:rPr>
        <w:t>3.终审阶段。</w:t>
      </w:r>
      <w:r>
        <w:rPr>
          <w:rFonts w:hint="eastAsia" w:ascii="华文仿宋" w:hAnsi="华文仿宋" w:eastAsia="华文仿宋" w:cs="华文仿宋"/>
          <w:sz w:val="32"/>
          <w:szCs w:val="40"/>
          <w:lang w:val="en-US" w:eastAsia="zh-CN"/>
        </w:rPr>
        <w:t>通过网络投票和专家评审相结合方式对入围作品进行综合评分（网络投票占比30%，专家评审占比70%），</w:t>
      </w:r>
      <w:r>
        <w:rPr>
          <w:rFonts w:hint="default" w:ascii="华文仿宋" w:hAnsi="华文仿宋" w:eastAsia="华文仿宋" w:cs="华文仿宋"/>
          <w:sz w:val="32"/>
          <w:szCs w:val="40"/>
          <w:lang w:val="en-US" w:eastAsia="zh-CN"/>
        </w:rPr>
        <w:t>评选出获奖作品</w:t>
      </w:r>
      <w:r>
        <w:rPr>
          <w:rFonts w:hint="eastAsia" w:ascii="华文仿宋" w:hAnsi="华文仿宋" w:eastAsia="华文仿宋" w:cs="华文仿宋"/>
          <w:sz w:val="32"/>
          <w:szCs w:val="40"/>
          <w:lang w:val="en-US" w:eastAsia="zh-CN"/>
        </w:rPr>
        <w:t>，并向社会公布。</w:t>
      </w:r>
    </w:p>
    <w:p w14:paraId="367C643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eastAsia" w:ascii="方正黑体_GBK" w:hAnsi="方正黑体_GBK" w:eastAsia="方正黑体_GBK" w:cs="方正黑体_GBK"/>
          <w:sz w:val="32"/>
          <w:szCs w:val="40"/>
          <w:lang w:val="en-US" w:eastAsia="zh-CN"/>
        </w:rPr>
      </w:pPr>
      <w:r>
        <w:rPr>
          <w:rFonts w:hint="eastAsia" w:ascii="方正黑体_GBK" w:hAnsi="方正黑体_GBK" w:eastAsia="方正黑体_GBK" w:cs="方正黑体_GBK"/>
          <w:sz w:val="32"/>
          <w:szCs w:val="40"/>
          <w:lang w:val="en-US" w:eastAsia="zh-CN"/>
        </w:rPr>
        <w:t>七、奖项设置</w:t>
      </w:r>
    </w:p>
    <w:p w14:paraId="48FD58B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从10首入围的歌曲中最终评出最佳歌曲奖1首，优秀歌曲奖</w:t>
      </w:r>
      <w:r>
        <w:rPr>
          <w:rFonts w:hint="eastAsia" w:ascii="华文仿宋" w:hAnsi="华文仿宋" w:eastAsia="华文仿宋" w:cs="华文仿宋"/>
          <w:sz w:val="32"/>
          <w:szCs w:val="40"/>
          <w:highlight w:val="none"/>
          <w:u w:val="none"/>
          <w:lang w:val="en-US" w:eastAsia="zh-CN"/>
        </w:rPr>
        <w:t>1</w:t>
      </w:r>
      <w:r>
        <w:rPr>
          <w:rFonts w:hint="eastAsia" w:ascii="华文仿宋" w:hAnsi="华文仿宋" w:eastAsia="华文仿宋" w:cs="华文仿宋"/>
          <w:sz w:val="32"/>
          <w:szCs w:val="40"/>
          <w:lang w:val="en-US" w:eastAsia="zh-CN"/>
        </w:rPr>
        <w:t>首，入围歌曲</w:t>
      </w:r>
      <w:r>
        <w:rPr>
          <w:rFonts w:hint="eastAsia" w:ascii="华文仿宋" w:hAnsi="华文仿宋" w:eastAsia="华文仿宋" w:cs="华文仿宋"/>
          <w:sz w:val="32"/>
          <w:szCs w:val="40"/>
          <w:highlight w:val="none"/>
          <w:u w:val="none"/>
          <w:lang w:val="en-US" w:eastAsia="zh-CN"/>
        </w:rPr>
        <w:t>8</w:t>
      </w:r>
      <w:r>
        <w:rPr>
          <w:rFonts w:hint="eastAsia" w:ascii="华文仿宋" w:hAnsi="华文仿宋" w:eastAsia="华文仿宋" w:cs="华文仿宋"/>
          <w:sz w:val="32"/>
          <w:szCs w:val="40"/>
          <w:lang w:val="en-US" w:eastAsia="zh-CN"/>
        </w:rPr>
        <w:t>首；获奖作品将获得奖金（人民币），奖金分别为最佳歌曲奖15万元，优秀歌曲奖10万元，入围歌曲奖5000元，奖金所涉及的税金由获奖者承担。多个作者共同创作的作品，奖金由申报人代为领取。每个奖项可根据实际情况允许空缺。</w:t>
      </w:r>
    </w:p>
    <w:p w14:paraId="0AC7E5F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eastAsia" w:ascii="方正黑体_GBK" w:hAnsi="方正黑体_GBK" w:eastAsia="方正黑体_GBK" w:cs="方正黑体_GBK"/>
          <w:sz w:val="32"/>
          <w:szCs w:val="40"/>
          <w:lang w:val="en-US" w:eastAsia="zh-CN"/>
        </w:rPr>
      </w:pPr>
      <w:r>
        <w:rPr>
          <w:rFonts w:hint="eastAsia" w:ascii="方正黑体_GBK" w:hAnsi="方正黑体_GBK" w:eastAsia="方正黑体_GBK" w:cs="方正黑体_GBK"/>
          <w:sz w:val="32"/>
          <w:szCs w:val="40"/>
          <w:lang w:val="en-US" w:eastAsia="zh-CN"/>
        </w:rPr>
        <w:t>八、相关说明</w:t>
      </w:r>
    </w:p>
    <w:p w14:paraId="18A6F3B9">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1.主办方对应征者个人信息严格保密，评选全程隐去作者姓名，确保公平、公正。</w:t>
      </w:r>
    </w:p>
    <w:p w14:paraId="0C91B90A">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2.应征者同意主办方对应征作品进行复制（包括但不限于印刷、复印、拓印、录音、录像、翻录、翻拍、数字化等方式将作品复制一份或多份），用于作品评审等相关工作。</w:t>
      </w:r>
    </w:p>
    <w:p w14:paraId="130F1BD8">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3.参评作品需为新创作或未曾发表的原创作品，重新编配翻唱作品不纳入征集范围；参评作品不得违反宪法和法律法规，不得违反社会公德，不得有侵犯第三方著作权或其它知识产权等侵权行为，违者主办单位将取消参赛资格，参赛作品获奖的，追回奖金和获奖证书，由此引发的一切责任均由侵权者自行承担。最佳歌曲奖作品将邀请知名艺术家歌唱录制，并进行拍摄MV、演唱推广等宣传。</w:t>
      </w:r>
    </w:p>
    <w:p w14:paraId="3A4E834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4.入围作品的著作权及其他知识产权，归本次活动主办方所有，作者拥有署名权。中共锡林郭勒盟委员会宣传部有权对提交的应征作品进行修改并无偿使用于演出、出版及通过媒体、网络等各种形式传播。</w:t>
      </w:r>
    </w:p>
    <w:p w14:paraId="33C65B07">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5.参赛者参与本次活动即视同承认本规则，本次活动解释权归属于主办方。</w:t>
      </w:r>
    </w:p>
    <w:p w14:paraId="0C156C6F">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eastAsia" w:ascii="华文仿宋" w:hAnsi="华文仿宋" w:eastAsia="华文仿宋" w:cs="华文仿宋"/>
          <w:sz w:val="32"/>
          <w:szCs w:val="40"/>
          <w:lang w:val="en-US" w:eastAsia="zh-CN"/>
        </w:rPr>
      </w:pPr>
    </w:p>
    <w:p w14:paraId="5F168F8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default"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附件：1.锡林郭勒主题原创歌曲征集报名表</w:t>
      </w:r>
    </w:p>
    <w:p w14:paraId="5605CB5D">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1612" w:firstLineChars="504"/>
        <w:textAlignment w:val="auto"/>
        <w:rPr>
          <w:rFonts w:hint="eastAsia" w:ascii="华文仿宋" w:hAnsi="华文仿宋" w:eastAsia="华文仿宋" w:cs="华文仿宋"/>
          <w:sz w:val="32"/>
          <w:szCs w:val="40"/>
          <w:lang w:val="en-US" w:eastAsia="zh-CN"/>
        </w:rPr>
        <w:sectPr>
          <w:footerReference r:id="rId3" w:type="default"/>
          <w:pgSz w:w="11906" w:h="16838"/>
          <w:pgMar w:top="1440" w:right="1800" w:bottom="1440" w:left="1800" w:header="851" w:footer="992" w:gutter="0"/>
          <w:pgNumType w:fmt="decimal"/>
          <w:cols w:space="720" w:num="1"/>
          <w:docGrid w:type="lines" w:linePitch="312" w:charSpace="0"/>
        </w:sectPr>
      </w:pPr>
      <w:r>
        <w:rPr>
          <w:rFonts w:hint="eastAsia" w:ascii="华文仿宋" w:hAnsi="华文仿宋" w:eastAsia="华文仿宋" w:cs="华文仿宋"/>
          <w:sz w:val="32"/>
          <w:szCs w:val="40"/>
          <w:lang w:val="en-US" w:eastAsia="zh-CN"/>
        </w:rPr>
        <w:t>2.锡林郭勒主题原创歌曲征集入围作品授权书</w:t>
      </w:r>
    </w:p>
    <w:p w14:paraId="7B116849">
      <w:pPr>
        <w:snapToGrid w:val="0"/>
        <w:spacing w:line="560" w:lineRule="exact"/>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1</w:t>
      </w:r>
    </w:p>
    <w:p w14:paraId="0273AB51">
      <w:pPr>
        <w:snapToGrid w:val="0"/>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锡林郭勒主题原创歌曲征集报名表</w:t>
      </w:r>
    </w:p>
    <w:tbl>
      <w:tblPr>
        <w:tblStyle w:val="3"/>
        <w:tblpPr w:leftFromText="180" w:rightFromText="180" w:vertAnchor="text" w:horzAnchor="margin" w:tblpXSpec="center" w:tblpY="222"/>
        <w:tblW w:w="103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1"/>
        <w:gridCol w:w="2234"/>
        <w:gridCol w:w="2370"/>
        <w:gridCol w:w="1380"/>
        <w:gridCol w:w="2414"/>
      </w:tblGrid>
      <w:tr w14:paraId="348D7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12E5FDE8">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作品名称</w:t>
            </w:r>
          </w:p>
        </w:tc>
        <w:tc>
          <w:tcPr>
            <w:tcW w:w="4604" w:type="dxa"/>
            <w:gridSpan w:val="2"/>
            <w:tcBorders>
              <w:left w:val="single" w:color="auto" w:sz="4" w:space="0"/>
              <w:right w:val="single" w:color="auto" w:sz="4" w:space="0"/>
            </w:tcBorders>
            <w:noWrap w:val="0"/>
            <w:vAlign w:val="center"/>
          </w:tcPr>
          <w:p w14:paraId="5D0B594E">
            <w:pPr>
              <w:spacing w:line="560" w:lineRule="exact"/>
              <w:jc w:val="center"/>
              <w:rPr>
                <w:rFonts w:ascii="仿宋" w:hAnsi="仿宋" w:eastAsia="仿宋" w:cs="仿宋"/>
                <w:sz w:val="28"/>
                <w:szCs w:val="28"/>
              </w:rPr>
            </w:pPr>
          </w:p>
        </w:tc>
        <w:tc>
          <w:tcPr>
            <w:tcW w:w="1380" w:type="dxa"/>
            <w:tcBorders>
              <w:left w:val="single" w:color="auto" w:sz="4" w:space="0"/>
              <w:right w:val="single" w:color="auto" w:sz="4" w:space="0"/>
            </w:tcBorders>
            <w:noWrap w:val="0"/>
            <w:vAlign w:val="center"/>
          </w:tcPr>
          <w:p w14:paraId="634DDFF5">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创作时间</w:t>
            </w:r>
          </w:p>
        </w:tc>
        <w:tc>
          <w:tcPr>
            <w:tcW w:w="2414" w:type="dxa"/>
            <w:tcBorders>
              <w:left w:val="single" w:color="auto" w:sz="4" w:space="0"/>
            </w:tcBorders>
            <w:noWrap w:val="0"/>
            <w:vAlign w:val="center"/>
          </w:tcPr>
          <w:p w14:paraId="4698E7CC">
            <w:pPr>
              <w:spacing w:line="560" w:lineRule="exact"/>
              <w:jc w:val="center"/>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p>
        </w:tc>
      </w:tr>
      <w:tr w14:paraId="6686A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2CA829FB">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作品时长</w:t>
            </w:r>
          </w:p>
        </w:tc>
        <w:tc>
          <w:tcPr>
            <w:tcW w:w="8398" w:type="dxa"/>
            <w:gridSpan w:val="4"/>
            <w:tcBorders>
              <w:left w:val="single" w:color="auto" w:sz="4" w:space="0"/>
            </w:tcBorders>
            <w:noWrap w:val="0"/>
            <w:vAlign w:val="center"/>
          </w:tcPr>
          <w:p w14:paraId="57F110CA">
            <w:pPr>
              <w:spacing w:line="560" w:lineRule="exact"/>
              <w:jc w:val="center"/>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分</w:t>
            </w:r>
            <w:r>
              <w:rPr>
                <w:rFonts w:hint="eastAsia" w:ascii="仿宋" w:hAnsi="仿宋" w:eastAsia="仿宋" w:cs="仿宋"/>
                <w:sz w:val="28"/>
                <w:szCs w:val="28"/>
                <w:u w:val="single"/>
              </w:rPr>
              <w:t xml:space="preserve">      </w:t>
            </w:r>
            <w:r>
              <w:rPr>
                <w:rFonts w:hint="eastAsia" w:ascii="仿宋" w:hAnsi="仿宋" w:eastAsia="仿宋" w:cs="仿宋"/>
                <w:sz w:val="28"/>
                <w:szCs w:val="28"/>
              </w:rPr>
              <w:t>秒</w:t>
            </w:r>
          </w:p>
        </w:tc>
      </w:tr>
      <w:tr w14:paraId="4BA7F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951" w:type="dxa"/>
            <w:vMerge w:val="restart"/>
            <w:noWrap w:val="0"/>
            <w:vAlign w:val="center"/>
          </w:tcPr>
          <w:p w14:paraId="1956E4CE">
            <w:pPr>
              <w:spacing w:line="560" w:lineRule="exact"/>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词</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作</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者</w:t>
            </w:r>
          </w:p>
          <w:p w14:paraId="3E06B251">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信    息</w:t>
            </w:r>
          </w:p>
        </w:tc>
        <w:tc>
          <w:tcPr>
            <w:tcW w:w="2234" w:type="dxa"/>
            <w:tcBorders>
              <w:right w:val="single" w:color="auto" w:sz="4" w:space="0"/>
            </w:tcBorders>
            <w:noWrap w:val="0"/>
            <w:vAlign w:val="center"/>
          </w:tcPr>
          <w:p w14:paraId="5F9478D1">
            <w:pPr>
              <w:spacing w:line="560" w:lineRule="exact"/>
              <w:jc w:val="center"/>
              <w:rPr>
                <w:rFonts w:ascii="仿宋" w:hAnsi="仿宋" w:eastAsia="仿宋" w:cs="仿宋"/>
                <w:sz w:val="28"/>
                <w:szCs w:val="28"/>
              </w:rPr>
            </w:pPr>
            <w:r>
              <w:rPr>
                <w:rFonts w:hint="eastAsia" w:ascii="仿宋" w:hAnsi="仿宋" w:eastAsia="仿宋" w:cs="仿宋"/>
                <w:sz w:val="28"/>
                <w:szCs w:val="28"/>
              </w:rPr>
              <w:t>姓    名</w:t>
            </w:r>
          </w:p>
        </w:tc>
        <w:tc>
          <w:tcPr>
            <w:tcW w:w="2370" w:type="dxa"/>
            <w:tcBorders>
              <w:left w:val="single" w:color="auto" w:sz="4" w:space="0"/>
              <w:right w:val="single" w:color="auto" w:sz="4" w:space="0"/>
            </w:tcBorders>
            <w:noWrap w:val="0"/>
            <w:vAlign w:val="center"/>
          </w:tcPr>
          <w:p w14:paraId="7070A4F3">
            <w:pPr>
              <w:spacing w:line="560" w:lineRule="exact"/>
              <w:jc w:val="center"/>
              <w:rPr>
                <w:rFonts w:ascii="仿宋" w:hAnsi="仿宋" w:eastAsia="仿宋" w:cs="仿宋"/>
                <w:sz w:val="28"/>
                <w:szCs w:val="28"/>
              </w:rPr>
            </w:pPr>
          </w:p>
        </w:tc>
        <w:tc>
          <w:tcPr>
            <w:tcW w:w="1380" w:type="dxa"/>
            <w:tcBorders>
              <w:left w:val="single" w:color="auto" w:sz="4" w:space="0"/>
              <w:right w:val="single" w:color="auto" w:sz="4" w:space="0"/>
            </w:tcBorders>
            <w:noWrap w:val="0"/>
            <w:vAlign w:val="center"/>
          </w:tcPr>
          <w:p w14:paraId="1C5706B9">
            <w:pPr>
              <w:spacing w:line="560" w:lineRule="exact"/>
              <w:jc w:val="center"/>
              <w:rPr>
                <w:rFonts w:ascii="仿宋" w:hAnsi="仿宋" w:eastAsia="仿宋" w:cs="仿宋"/>
                <w:b/>
                <w:bCs/>
                <w:sz w:val="28"/>
                <w:szCs w:val="28"/>
              </w:rPr>
            </w:pPr>
            <w:r>
              <w:rPr>
                <w:rFonts w:hint="eastAsia" w:ascii="仿宋" w:hAnsi="仿宋" w:eastAsia="仿宋" w:cs="仿宋"/>
                <w:sz w:val="28"/>
                <w:szCs w:val="28"/>
              </w:rPr>
              <w:t>联系方式</w:t>
            </w:r>
          </w:p>
        </w:tc>
        <w:tc>
          <w:tcPr>
            <w:tcW w:w="2414" w:type="dxa"/>
            <w:tcBorders>
              <w:left w:val="single" w:color="auto" w:sz="4" w:space="0"/>
              <w:right w:val="single" w:color="auto" w:sz="4" w:space="0"/>
            </w:tcBorders>
            <w:noWrap w:val="0"/>
            <w:vAlign w:val="center"/>
          </w:tcPr>
          <w:p w14:paraId="70CB2B0C">
            <w:pPr>
              <w:spacing w:line="560" w:lineRule="exact"/>
              <w:jc w:val="center"/>
              <w:rPr>
                <w:rFonts w:ascii="仿宋" w:hAnsi="仿宋" w:eastAsia="仿宋" w:cs="仿宋"/>
                <w:sz w:val="28"/>
                <w:szCs w:val="28"/>
              </w:rPr>
            </w:pPr>
          </w:p>
        </w:tc>
      </w:tr>
      <w:tr w14:paraId="4D2B2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951" w:type="dxa"/>
            <w:vMerge w:val="continue"/>
            <w:noWrap w:val="0"/>
            <w:vAlign w:val="center"/>
          </w:tcPr>
          <w:p w14:paraId="35DB14BC">
            <w:pPr>
              <w:spacing w:line="560" w:lineRule="exact"/>
              <w:jc w:val="center"/>
              <w:rPr>
                <w:rFonts w:ascii="仿宋" w:hAnsi="仿宋" w:eastAsia="仿宋" w:cs="仿宋"/>
                <w:b/>
                <w:bCs/>
                <w:sz w:val="28"/>
                <w:szCs w:val="28"/>
              </w:rPr>
            </w:pPr>
          </w:p>
        </w:tc>
        <w:tc>
          <w:tcPr>
            <w:tcW w:w="2234" w:type="dxa"/>
            <w:tcBorders>
              <w:bottom w:val="single" w:color="auto" w:sz="4" w:space="0"/>
              <w:right w:val="single" w:color="auto" w:sz="4" w:space="0"/>
            </w:tcBorders>
            <w:noWrap w:val="0"/>
            <w:vAlign w:val="center"/>
          </w:tcPr>
          <w:p w14:paraId="42F62AEA">
            <w:pPr>
              <w:spacing w:line="5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工作单位及职务</w:t>
            </w:r>
          </w:p>
        </w:tc>
        <w:tc>
          <w:tcPr>
            <w:tcW w:w="6164" w:type="dxa"/>
            <w:gridSpan w:val="3"/>
            <w:tcBorders>
              <w:left w:val="single" w:color="auto" w:sz="4" w:space="0"/>
              <w:bottom w:val="single" w:color="auto" w:sz="4" w:space="0"/>
              <w:right w:val="single" w:color="auto" w:sz="4" w:space="0"/>
            </w:tcBorders>
            <w:noWrap w:val="0"/>
            <w:vAlign w:val="center"/>
          </w:tcPr>
          <w:p w14:paraId="745079CF">
            <w:pPr>
              <w:spacing w:line="560" w:lineRule="exact"/>
              <w:jc w:val="center"/>
              <w:rPr>
                <w:rFonts w:ascii="仿宋" w:hAnsi="仿宋" w:eastAsia="仿宋" w:cs="仿宋"/>
                <w:sz w:val="28"/>
                <w:szCs w:val="28"/>
              </w:rPr>
            </w:pPr>
          </w:p>
        </w:tc>
      </w:tr>
      <w:tr w14:paraId="35E2B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951" w:type="dxa"/>
            <w:vMerge w:val="restart"/>
            <w:noWrap w:val="0"/>
            <w:vAlign w:val="center"/>
          </w:tcPr>
          <w:p w14:paraId="4DCFE7F3">
            <w:pPr>
              <w:spacing w:line="560" w:lineRule="exact"/>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曲</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作</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者</w:t>
            </w:r>
          </w:p>
          <w:p w14:paraId="0C1E99E1">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 xml:space="preserve">信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息</w:t>
            </w:r>
          </w:p>
        </w:tc>
        <w:tc>
          <w:tcPr>
            <w:tcW w:w="2234" w:type="dxa"/>
            <w:tcBorders>
              <w:right w:val="single" w:color="auto" w:sz="4" w:space="0"/>
            </w:tcBorders>
            <w:noWrap w:val="0"/>
            <w:vAlign w:val="center"/>
          </w:tcPr>
          <w:p w14:paraId="128FA447">
            <w:pPr>
              <w:spacing w:line="560" w:lineRule="exact"/>
              <w:jc w:val="center"/>
              <w:rPr>
                <w:rFonts w:ascii="仿宋" w:hAnsi="仿宋" w:eastAsia="仿宋" w:cs="仿宋"/>
                <w:sz w:val="28"/>
                <w:szCs w:val="28"/>
              </w:rPr>
            </w:pPr>
            <w:r>
              <w:rPr>
                <w:rFonts w:hint="eastAsia" w:ascii="仿宋" w:hAnsi="仿宋" w:eastAsia="仿宋" w:cs="仿宋"/>
                <w:sz w:val="28"/>
                <w:szCs w:val="28"/>
              </w:rPr>
              <w:t>姓    名</w:t>
            </w:r>
          </w:p>
        </w:tc>
        <w:tc>
          <w:tcPr>
            <w:tcW w:w="2370" w:type="dxa"/>
            <w:tcBorders>
              <w:left w:val="single" w:color="auto" w:sz="4" w:space="0"/>
              <w:right w:val="single" w:color="auto" w:sz="4" w:space="0"/>
            </w:tcBorders>
            <w:noWrap w:val="0"/>
            <w:vAlign w:val="center"/>
          </w:tcPr>
          <w:p w14:paraId="2A2CDE28">
            <w:pPr>
              <w:spacing w:line="560" w:lineRule="exact"/>
              <w:jc w:val="center"/>
              <w:rPr>
                <w:rFonts w:ascii="仿宋" w:hAnsi="仿宋" w:eastAsia="仿宋" w:cs="仿宋"/>
                <w:sz w:val="28"/>
                <w:szCs w:val="28"/>
              </w:rPr>
            </w:pPr>
          </w:p>
        </w:tc>
        <w:tc>
          <w:tcPr>
            <w:tcW w:w="1380" w:type="dxa"/>
            <w:tcBorders>
              <w:left w:val="single" w:color="auto" w:sz="4" w:space="0"/>
              <w:right w:val="single" w:color="auto" w:sz="4" w:space="0"/>
            </w:tcBorders>
            <w:noWrap w:val="0"/>
            <w:vAlign w:val="center"/>
          </w:tcPr>
          <w:p w14:paraId="44CDBD75">
            <w:pPr>
              <w:spacing w:line="560" w:lineRule="exact"/>
              <w:jc w:val="center"/>
              <w:rPr>
                <w:rFonts w:ascii="仿宋" w:hAnsi="仿宋" w:eastAsia="仿宋" w:cs="仿宋"/>
                <w:sz w:val="28"/>
                <w:szCs w:val="28"/>
              </w:rPr>
            </w:pPr>
            <w:r>
              <w:rPr>
                <w:rFonts w:hint="eastAsia" w:ascii="仿宋" w:hAnsi="仿宋" w:eastAsia="仿宋" w:cs="仿宋"/>
                <w:sz w:val="28"/>
                <w:szCs w:val="28"/>
              </w:rPr>
              <w:t>联系方式</w:t>
            </w:r>
          </w:p>
        </w:tc>
        <w:tc>
          <w:tcPr>
            <w:tcW w:w="2414" w:type="dxa"/>
            <w:tcBorders>
              <w:left w:val="single" w:color="auto" w:sz="4" w:space="0"/>
            </w:tcBorders>
            <w:noWrap w:val="0"/>
            <w:vAlign w:val="center"/>
          </w:tcPr>
          <w:p w14:paraId="4C8AA686">
            <w:pPr>
              <w:spacing w:line="560" w:lineRule="exact"/>
              <w:jc w:val="center"/>
              <w:rPr>
                <w:rFonts w:ascii="仿宋" w:hAnsi="仿宋" w:eastAsia="仿宋" w:cs="仿宋"/>
                <w:sz w:val="28"/>
                <w:szCs w:val="28"/>
              </w:rPr>
            </w:pPr>
          </w:p>
        </w:tc>
      </w:tr>
      <w:tr w14:paraId="505BB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951" w:type="dxa"/>
            <w:vMerge w:val="continue"/>
            <w:noWrap w:val="0"/>
            <w:vAlign w:val="center"/>
          </w:tcPr>
          <w:p w14:paraId="49B7DDAE">
            <w:pPr>
              <w:spacing w:line="560" w:lineRule="exact"/>
              <w:jc w:val="center"/>
              <w:rPr>
                <w:rFonts w:ascii="仿宋" w:hAnsi="仿宋" w:eastAsia="仿宋" w:cs="仿宋"/>
                <w:b/>
                <w:bCs/>
                <w:sz w:val="28"/>
                <w:szCs w:val="28"/>
              </w:rPr>
            </w:pPr>
          </w:p>
        </w:tc>
        <w:tc>
          <w:tcPr>
            <w:tcW w:w="2234" w:type="dxa"/>
            <w:tcBorders>
              <w:bottom w:val="single" w:color="auto" w:sz="4" w:space="0"/>
              <w:right w:val="single" w:color="auto" w:sz="4" w:space="0"/>
            </w:tcBorders>
            <w:noWrap w:val="0"/>
            <w:vAlign w:val="center"/>
          </w:tcPr>
          <w:p w14:paraId="6715A7DE">
            <w:pPr>
              <w:spacing w:line="560" w:lineRule="exact"/>
              <w:jc w:val="center"/>
              <w:rPr>
                <w:rFonts w:ascii="仿宋" w:hAnsi="仿宋" w:eastAsia="仿宋" w:cs="仿宋"/>
                <w:sz w:val="28"/>
                <w:szCs w:val="28"/>
              </w:rPr>
            </w:pPr>
            <w:r>
              <w:rPr>
                <w:rFonts w:hint="eastAsia" w:ascii="仿宋" w:hAnsi="仿宋" w:eastAsia="仿宋" w:cs="仿宋"/>
                <w:sz w:val="28"/>
                <w:szCs w:val="28"/>
              </w:rPr>
              <w:t>工作单位及职务</w:t>
            </w:r>
          </w:p>
        </w:tc>
        <w:tc>
          <w:tcPr>
            <w:tcW w:w="6164" w:type="dxa"/>
            <w:gridSpan w:val="3"/>
            <w:tcBorders>
              <w:left w:val="single" w:color="auto" w:sz="4" w:space="0"/>
              <w:bottom w:val="single" w:color="auto" w:sz="4" w:space="0"/>
            </w:tcBorders>
            <w:noWrap w:val="0"/>
            <w:vAlign w:val="center"/>
          </w:tcPr>
          <w:p w14:paraId="3F6D200F">
            <w:pPr>
              <w:spacing w:line="560" w:lineRule="exact"/>
              <w:jc w:val="center"/>
              <w:rPr>
                <w:rFonts w:ascii="仿宋" w:hAnsi="仿宋" w:eastAsia="仿宋" w:cs="仿宋"/>
                <w:sz w:val="28"/>
                <w:szCs w:val="28"/>
              </w:rPr>
            </w:pPr>
          </w:p>
        </w:tc>
      </w:tr>
      <w:tr w14:paraId="1DBD9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1951" w:type="dxa"/>
            <w:vMerge w:val="restart"/>
            <w:tcBorders>
              <w:top w:val="single" w:color="auto" w:sz="4" w:space="0"/>
            </w:tcBorders>
            <w:noWrap w:val="0"/>
            <w:vAlign w:val="center"/>
          </w:tcPr>
          <w:p w14:paraId="0AB911D3">
            <w:pPr>
              <w:spacing w:line="560" w:lineRule="exact"/>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演</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唱</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者</w:t>
            </w:r>
          </w:p>
          <w:p w14:paraId="0A02A18F">
            <w:pPr>
              <w:spacing w:line="560" w:lineRule="exact"/>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信</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息</w:t>
            </w:r>
          </w:p>
        </w:tc>
        <w:tc>
          <w:tcPr>
            <w:tcW w:w="2234" w:type="dxa"/>
            <w:tcBorders>
              <w:top w:val="single" w:color="auto" w:sz="4" w:space="0"/>
              <w:bottom w:val="single" w:color="auto" w:sz="4" w:space="0"/>
              <w:right w:val="single" w:color="auto" w:sz="4" w:space="0"/>
            </w:tcBorders>
            <w:noWrap w:val="0"/>
            <w:vAlign w:val="center"/>
          </w:tcPr>
          <w:p w14:paraId="7B4D46C1">
            <w:pPr>
              <w:spacing w:line="560" w:lineRule="exact"/>
              <w:jc w:val="center"/>
              <w:rPr>
                <w:rFonts w:ascii="仿宋" w:hAnsi="仿宋" w:eastAsia="仿宋" w:cs="仿宋"/>
                <w:sz w:val="28"/>
                <w:szCs w:val="28"/>
              </w:rPr>
            </w:pPr>
            <w:r>
              <w:rPr>
                <w:rFonts w:hint="eastAsia" w:ascii="仿宋" w:hAnsi="仿宋" w:eastAsia="仿宋" w:cs="仿宋"/>
                <w:sz w:val="28"/>
                <w:szCs w:val="28"/>
              </w:rPr>
              <w:t>姓    名</w:t>
            </w:r>
          </w:p>
        </w:tc>
        <w:tc>
          <w:tcPr>
            <w:tcW w:w="2370" w:type="dxa"/>
            <w:tcBorders>
              <w:top w:val="single" w:color="auto" w:sz="4" w:space="0"/>
              <w:left w:val="single" w:color="auto" w:sz="4" w:space="0"/>
              <w:bottom w:val="single" w:color="auto" w:sz="4" w:space="0"/>
              <w:right w:val="single" w:color="auto" w:sz="4" w:space="0"/>
            </w:tcBorders>
            <w:noWrap w:val="0"/>
            <w:vAlign w:val="center"/>
          </w:tcPr>
          <w:p w14:paraId="45B90D4F">
            <w:pPr>
              <w:spacing w:line="560" w:lineRule="exact"/>
              <w:jc w:val="center"/>
              <w:rPr>
                <w:rFonts w:ascii="仿宋" w:hAnsi="仿宋" w:eastAsia="仿宋" w:cs="仿宋"/>
                <w:sz w:val="28"/>
                <w:szCs w:val="28"/>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47D69900">
            <w:pPr>
              <w:spacing w:line="560" w:lineRule="exact"/>
              <w:jc w:val="center"/>
              <w:rPr>
                <w:rFonts w:ascii="仿宋" w:hAnsi="仿宋" w:eastAsia="仿宋" w:cs="仿宋"/>
                <w:sz w:val="28"/>
                <w:szCs w:val="28"/>
              </w:rPr>
            </w:pPr>
            <w:r>
              <w:rPr>
                <w:rFonts w:hint="eastAsia" w:ascii="仿宋" w:hAnsi="仿宋" w:eastAsia="仿宋" w:cs="仿宋"/>
                <w:sz w:val="28"/>
                <w:szCs w:val="28"/>
              </w:rPr>
              <w:t>联系方式</w:t>
            </w:r>
          </w:p>
        </w:tc>
        <w:tc>
          <w:tcPr>
            <w:tcW w:w="2414" w:type="dxa"/>
            <w:tcBorders>
              <w:top w:val="single" w:color="auto" w:sz="4" w:space="0"/>
              <w:left w:val="single" w:color="auto" w:sz="4" w:space="0"/>
              <w:bottom w:val="single" w:color="auto" w:sz="4" w:space="0"/>
            </w:tcBorders>
            <w:noWrap w:val="0"/>
            <w:vAlign w:val="center"/>
          </w:tcPr>
          <w:p w14:paraId="022F0819">
            <w:pPr>
              <w:spacing w:line="560" w:lineRule="exact"/>
              <w:jc w:val="center"/>
              <w:rPr>
                <w:rFonts w:ascii="仿宋" w:hAnsi="仿宋" w:eastAsia="仿宋" w:cs="仿宋"/>
                <w:sz w:val="28"/>
                <w:szCs w:val="28"/>
              </w:rPr>
            </w:pPr>
          </w:p>
        </w:tc>
      </w:tr>
      <w:tr w14:paraId="72D25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1951" w:type="dxa"/>
            <w:vMerge w:val="continue"/>
            <w:noWrap w:val="0"/>
            <w:vAlign w:val="center"/>
          </w:tcPr>
          <w:p w14:paraId="1A6B0D3E">
            <w:pPr>
              <w:spacing w:line="560" w:lineRule="exact"/>
              <w:jc w:val="center"/>
              <w:rPr>
                <w:rFonts w:ascii="仿宋" w:hAnsi="仿宋" w:eastAsia="仿宋" w:cs="仿宋"/>
                <w:b/>
                <w:bCs/>
                <w:sz w:val="28"/>
                <w:szCs w:val="28"/>
              </w:rPr>
            </w:pPr>
          </w:p>
        </w:tc>
        <w:tc>
          <w:tcPr>
            <w:tcW w:w="2234" w:type="dxa"/>
            <w:tcBorders>
              <w:top w:val="single" w:color="auto" w:sz="4" w:space="0"/>
              <w:bottom w:val="single" w:color="auto" w:sz="4" w:space="0"/>
              <w:right w:val="single" w:color="auto" w:sz="4" w:space="0"/>
            </w:tcBorders>
            <w:noWrap w:val="0"/>
            <w:vAlign w:val="center"/>
          </w:tcPr>
          <w:p w14:paraId="69837AE5">
            <w:pPr>
              <w:spacing w:line="560" w:lineRule="exact"/>
              <w:jc w:val="center"/>
              <w:rPr>
                <w:rFonts w:ascii="仿宋" w:hAnsi="仿宋" w:eastAsia="仿宋" w:cs="仿宋"/>
                <w:sz w:val="28"/>
                <w:szCs w:val="28"/>
              </w:rPr>
            </w:pPr>
            <w:r>
              <w:rPr>
                <w:rFonts w:hint="eastAsia" w:ascii="仿宋" w:hAnsi="仿宋" w:eastAsia="仿宋" w:cs="仿宋"/>
                <w:sz w:val="28"/>
                <w:szCs w:val="28"/>
                <w:lang w:eastAsia="zh-CN"/>
              </w:rPr>
              <w:t>工作单位及职务</w:t>
            </w:r>
          </w:p>
        </w:tc>
        <w:tc>
          <w:tcPr>
            <w:tcW w:w="6164" w:type="dxa"/>
            <w:gridSpan w:val="3"/>
            <w:tcBorders>
              <w:top w:val="single" w:color="auto" w:sz="4" w:space="0"/>
              <w:left w:val="single" w:color="auto" w:sz="4" w:space="0"/>
              <w:bottom w:val="single" w:color="auto" w:sz="4" w:space="0"/>
            </w:tcBorders>
            <w:noWrap w:val="0"/>
            <w:vAlign w:val="center"/>
          </w:tcPr>
          <w:p w14:paraId="15F67EB2">
            <w:pPr>
              <w:spacing w:line="560" w:lineRule="exact"/>
              <w:jc w:val="center"/>
              <w:rPr>
                <w:rFonts w:ascii="仿宋" w:hAnsi="仿宋" w:eastAsia="仿宋" w:cs="仿宋"/>
                <w:sz w:val="28"/>
                <w:szCs w:val="28"/>
              </w:rPr>
            </w:pPr>
          </w:p>
        </w:tc>
      </w:tr>
      <w:tr w14:paraId="629E0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1951" w:type="dxa"/>
            <w:noWrap w:val="0"/>
            <w:vAlign w:val="center"/>
          </w:tcPr>
          <w:p w14:paraId="327A9C67">
            <w:pPr>
              <w:spacing w:line="560" w:lineRule="exact"/>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申</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报</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人</w:t>
            </w:r>
          </w:p>
        </w:tc>
        <w:tc>
          <w:tcPr>
            <w:tcW w:w="2234" w:type="dxa"/>
            <w:tcBorders>
              <w:top w:val="single" w:color="auto" w:sz="4" w:space="0"/>
              <w:bottom w:val="single" w:color="auto" w:sz="4" w:space="0"/>
              <w:right w:val="single" w:color="auto" w:sz="4" w:space="0"/>
            </w:tcBorders>
            <w:noWrap w:val="0"/>
            <w:vAlign w:val="center"/>
          </w:tcPr>
          <w:p w14:paraId="03A86D53">
            <w:pPr>
              <w:spacing w:line="5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姓</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名</w:t>
            </w:r>
          </w:p>
        </w:tc>
        <w:tc>
          <w:tcPr>
            <w:tcW w:w="2370" w:type="dxa"/>
            <w:tcBorders>
              <w:top w:val="single" w:color="auto" w:sz="4" w:space="0"/>
              <w:left w:val="single" w:color="auto" w:sz="4" w:space="0"/>
              <w:bottom w:val="single" w:color="auto" w:sz="4" w:space="0"/>
            </w:tcBorders>
            <w:noWrap w:val="0"/>
            <w:vAlign w:val="center"/>
          </w:tcPr>
          <w:p w14:paraId="5BB19632">
            <w:pPr>
              <w:spacing w:line="560" w:lineRule="exact"/>
              <w:jc w:val="center"/>
              <w:rPr>
                <w:rFonts w:ascii="仿宋" w:hAnsi="仿宋" w:eastAsia="仿宋" w:cs="仿宋"/>
                <w:sz w:val="28"/>
                <w:szCs w:val="28"/>
              </w:rPr>
            </w:pPr>
          </w:p>
        </w:tc>
        <w:tc>
          <w:tcPr>
            <w:tcW w:w="1380" w:type="dxa"/>
            <w:tcBorders>
              <w:top w:val="single" w:color="auto" w:sz="4" w:space="0"/>
              <w:left w:val="single" w:color="auto" w:sz="4" w:space="0"/>
              <w:bottom w:val="single" w:color="auto" w:sz="4" w:space="0"/>
            </w:tcBorders>
            <w:noWrap w:val="0"/>
            <w:vAlign w:val="center"/>
          </w:tcPr>
          <w:p w14:paraId="624768FA">
            <w:pPr>
              <w:spacing w:line="5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联系方式</w:t>
            </w:r>
          </w:p>
        </w:tc>
        <w:tc>
          <w:tcPr>
            <w:tcW w:w="2414" w:type="dxa"/>
            <w:tcBorders>
              <w:top w:val="single" w:color="auto" w:sz="4" w:space="0"/>
              <w:left w:val="single" w:color="auto" w:sz="4" w:space="0"/>
              <w:bottom w:val="single" w:color="auto" w:sz="4" w:space="0"/>
            </w:tcBorders>
            <w:noWrap w:val="0"/>
            <w:vAlign w:val="center"/>
          </w:tcPr>
          <w:p w14:paraId="7B08FADA">
            <w:pPr>
              <w:spacing w:line="560" w:lineRule="exact"/>
              <w:jc w:val="center"/>
              <w:rPr>
                <w:rFonts w:ascii="仿宋" w:hAnsi="仿宋" w:eastAsia="仿宋" w:cs="仿宋"/>
                <w:sz w:val="28"/>
                <w:szCs w:val="28"/>
              </w:rPr>
            </w:pPr>
          </w:p>
        </w:tc>
      </w:tr>
      <w:tr w14:paraId="70957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1951" w:type="dxa"/>
            <w:noWrap w:val="0"/>
            <w:vAlign w:val="center"/>
          </w:tcPr>
          <w:p w14:paraId="79235510">
            <w:pPr>
              <w:spacing w:line="560" w:lineRule="exact"/>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电子邮箱</w:t>
            </w:r>
          </w:p>
        </w:tc>
        <w:tc>
          <w:tcPr>
            <w:tcW w:w="8398" w:type="dxa"/>
            <w:gridSpan w:val="4"/>
            <w:tcBorders>
              <w:top w:val="single" w:color="auto" w:sz="4" w:space="0"/>
              <w:bottom w:val="single" w:color="auto" w:sz="4" w:space="0"/>
            </w:tcBorders>
            <w:noWrap w:val="0"/>
            <w:vAlign w:val="center"/>
          </w:tcPr>
          <w:p w14:paraId="43493025">
            <w:pPr>
              <w:spacing w:line="560" w:lineRule="exact"/>
              <w:jc w:val="center"/>
              <w:rPr>
                <w:rFonts w:ascii="仿宋" w:hAnsi="仿宋" w:eastAsia="仿宋" w:cs="仿宋"/>
                <w:sz w:val="28"/>
                <w:szCs w:val="28"/>
              </w:rPr>
            </w:pPr>
          </w:p>
        </w:tc>
      </w:tr>
      <w:tr w14:paraId="22B42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6" w:hRule="atLeast"/>
        </w:trPr>
        <w:tc>
          <w:tcPr>
            <w:tcW w:w="1951" w:type="dxa"/>
            <w:tcBorders>
              <w:top w:val="single" w:color="auto" w:sz="4" w:space="0"/>
            </w:tcBorders>
            <w:noWrap w:val="0"/>
            <w:vAlign w:val="center"/>
          </w:tcPr>
          <w:p w14:paraId="02726A03">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作品介绍</w:t>
            </w:r>
          </w:p>
          <w:p w14:paraId="2E94D34E">
            <w:pPr>
              <w:spacing w:line="560" w:lineRule="exact"/>
              <w:jc w:val="center"/>
              <w:rPr>
                <w:rFonts w:hint="eastAsia" w:ascii="仿宋" w:hAnsi="仿宋" w:eastAsia="仿宋" w:cs="仿宋"/>
                <w:sz w:val="28"/>
                <w:szCs w:val="28"/>
              </w:rPr>
            </w:pPr>
          </w:p>
        </w:tc>
        <w:tc>
          <w:tcPr>
            <w:tcW w:w="8398" w:type="dxa"/>
            <w:gridSpan w:val="4"/>
            <w:tcBorders>
              <w:top w:val="single" w:color="auto" w:sz="4" w:space="0"/>
            </w:tcBorders>
            <w:noWrap w:val="0"/>
            <w:vAlign w:val="center"/>
          </w:tcPr>
          <w:p w14:paraId="051EB61F">
            <w:pPr>
              <w:spacing w:line="560" w:lineRule="exact"/>
              <w:rPr>
                <w:rFonts w:ascii="仿宋" w:hAnsi="仿宋" w:eastAsia="仿宋" w:cs="仿宋"/>
                <w:sz w:val="28"/>
                <w:szCs w:val="28"/>
              </w:rPr>
            </w:pPr>
            <w:r>
              <w:rPr>
                <w:rFonts w:hint="eastAsia" w:ascii="仿宋" w:hAnsi="仿宋" w:eastAsia="仿宋" w:cs="仿宋"/>
                <w:sz w:val="28"/>
                <w:szCs w:val="28"/>
                <w:lang w:eastAsia="zh-CN"/>
              </w:rPr>
              <w:t>作品介绍</w:t>
            </w:r>
            <w:r>
              <w:rPr>
                <w:rFonts w:hint="eastAsia" w:ascii="仿宋" w:hAnsi="仿宋" w:eastAsia="仿宋" w:cs="仿宋"/>
                <w:sz w:val="28"/>
                <w:szCs w:val="28"/>
              </w:rPr>
              <w:t>（500字以内）</w:t>
            </w:r>
          </w:p>
        </w:tc>
      </w:tr>
    </w:tbl>
    <w:p w14:paraId="32166DB7">
      <w:pPr>
        <w:keepNext w:val="0"/>
        <w:keepLines w:val="0"/>
        <w:pageBreakBefore w:val="0"/>
        <w:widowControl w:val="0"/>
        <w:kinsoku/>
        <w:wordWrap/>
        <w:overflowPunct/>
        <w:topLinePunct w:val="0"/>
        <w:autoSpaceDE/>
        <w:autoSpaceDN/>
        <w:bidi w:val="0"/>
        <w:adjustRightInd/>
        <w:snapToGrid w:val="0"/>
        <w:spacing w:line="526" w:lineRule="exact"/>
        <w:textAlignment w:val="auto"/>
        <w:rPr>
          <w:rFonts w:hint="eastAsia" w:ascii="黑体" w:hAnsi="黑体" w:eastAsia="黑体" w:cs="黑体"/>
          <w:color w:val="auto"/>
          <w:sz w:val="32"/>
          <w:szCs w:val="32"/>
        </w:rPr>
        <w:sectPr>
          <w:footerReference r:id="rId4" w:type="default"/>
          <w:pgSz w:w="11906" w:h="16838"/>
          <w:pgMar w:top="1984" w:right="1304" w:bottom="1304" w:left="1588" w:header="851" w:footer="992" w:gutter="0"/>
          <w:pgNumType w:fmt="decimal"/>
          <w:cols w:space="720" w:num="1"/>
          <w:docGrid w:type="lines" w:linePitch="312" w:charSpace="0"/>
        </w:sectPr>
      </w:pPr>
    </w:p>
    <w:p w14:paraId="10237A03">
      <w:pPr>
        <w:keepNext w:val="0"/>
        <w:keepLines w:val="0"/>
        <w:pageBreakBefore w:val="0"/>
        <w:widowControl w:val="0"/>
        <w:kinsoku/>
        <w:wordWrap/>
        <w:overflowPunct/>
        <w:topLinePunct w:val="0"/>
        <w:autoSpaceDE/>
        <w:autoSpaceDN/>
        <w:bidi w:val="0"/>
        <w:adjustRightInd/>
        <w:snapToGrid w:val="0"/>
        <w:spacing w:line="526"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14:paraId="74E6DAED">
      <w:pPr>
        <w:keepNext w:val="0"/>
        <w:keepLines w:val="0"/>
        <w:pageBreakBefore w:val="0"/>
        <w:widowControl w:val="0"/>
        <w:kinsoku/>
        <w:wordWrap/>
        <w:overflowPunct/>
        <w:topLinePunct w:val="0"/>
        <w:autoSpaceDE/>
        <w:autoSpaceDN/>
        <w:bidi w:val="0"/>
        <w:adjustRightInd/>
        <w:spacing w:line="526" w:lineRule="exact"/>
        <w:jc w:val="center"/>
        <w:textAlignment w:val="auto"/>
        <w:rPr>
          <w:rFonts w:hint="eastAsia" w:ascii="方正小标宋_GBK" w:hAnsi="方正小标宋_GBK" w:eastAsia="方正小标宋_GBK" w:cs="方正小标宋_GBK"/>
          <w:color w:val="auto"/>
          <w:sz w:val="44"/>
          <w:szCs w:val="44"/>
          <w:lang w:eastAsia="zh-CN"/>
        </w:rPr>
      </w:pPr>
    </w:p>
    <w:p w14:paraId="355105A1">
      <w:pPr>
        <w:keepNext w:val="0"/>
        <w:keepLines w:val="0"/>
        <w:pageBreakBefore w:val="0"/>
        <w:widowControl w:val="0"/>
        <w:kinsoku/>
        <w:wordWrap/>
        <w:overflowPunct/>
        <w:topLinePunct w:val="0"/>
        <w:autoSpaceDE/>
        <w:autoSpaceDN/>
        <w:bidi w:val="0"/>
        <w:adjustRightInd/>
        <w:spacing w:line="526" w:lineRule="exact"/>
        <w:jc w:val="center"/>
        <w:textAlignment w:val="auto"/>
        <w:rPr>
          <w:rFonts w:ascii="方正小标宋_GBK" w:hAnsi="方正小标宋_GBK" w:eastAsia="方正小标宋_GBK" w:cs="方正小标宋_GBK"/>
          <w:color w:val="auto"/>
          <w:w w:val="95"/>
          <w:sz w:val="44"/>
          <w:szCs w:val="44"/>
        </w:rPr>
      </w:pPr>
      <w:r>
        <w:rPr>
          <w:rFonts w:hint="eastAsia" w:ascii="方正小标宋_GBK" w:hAnsi="方正小标宋_GBK" w:eastAsia="方正小标宋_GBK" w:cs="方正小标宋_GBK"/>
          <w:color w:val="auto"/>
          <w:w w:val="95"/>
          <w:sz w:val="44"/>
          <w:szCs w:val="44"/>
          <w:lang w:eastAsia="zh-CN"/>
        </w:rPr>
        <w:t>锡林郭勒主题</w:t>
      </w:r>
      <w:r>
        <w:rPr>
          <w:rFonts w:hint="eastAsia" w:ascii="方正小标宋_GBK" w:hAnsi="方正小标宋_GBK" w:eastAsia="方正小标宋_GBK" w:cs="方正小标宋_GBK"/>
          <w:color w:val="auto"/>
          <w:w w:val="95"/>
          <w:sz w:val="44"/>
          <w:szCs w:val="44"/>
        </w:rPr>
        <w:t>原创歌曲征集</w:t>
      </w:r>
      <w:r>
        <w:rPr>
          <w:rFonts w:hint="eastAsia" w:ascii="方正小标宋_GBK" w:hAnsi="方正小标宋_GBK" w:eastAsia="方正小标宋_GBK" w:cs="方正小标宋_GBK"/>
          <w:color w:val="auto"/>
          <w:w w:val="95"/>
          <w:sz w:val="44"/>
          <w:szCs w:val="44"/>
          <w:lang w:eastAsia="zh-CN"/>
        </w:rPr>
        <w:t>入围</w:t>
      </w:r>
      <w:r>
        <w:rPr>
          <w:rFonts w:hint="eastAsia" w:ascii="方正小标宋_GBK" w:hAnsi="方正小标宋_GBK" w:eastAsia="方正小标宋_GBK" w:cs="方正小标宋_GBK"/>
          <w:color w:val="auto"/>
          <w:w w:val="95"/>
          <w:sz w:val="44"/>
          <w:szCs w:val="44"/>
        </w:rPr>
        <w:t>作品授权书</w:t>
      </w:r>
    </w:p>
    <w:p w14:paraId="421216A2">
      <w:pPr>
        <w:keepNext w:val="0"/>
        <w:keepLines w:val="0"/>
        <w:pageBreakBefore w:val="0"/>
        <w:widowControl w:val="0"/>
        <w:kinsoku/>
        <w:wordWrap/>
        <w:overflowPunct/>
        <w:topLinePunct w:val="0"/>
        <w:autoSpaceDE/>
        <w:autoSpaceDN/>
        <w:bidi w:val="0"/>
        <w:adjustRightInd/>
        <w:spacing w:line="526" w:lineRule="exact"/>
        <w:ind w:firstLine="880" w:firstLineChars="200"/>
        <w:jc w:val="center"/>
        <w:textAlignment w:val="auto"/>
        <w:rPr>
          <w:rFonts w:ascii="方正小标宋_GBK" w:hAnsi="方正小标宋_GBK" w:eastAsia="方正小标宋_GBK" w:cs="方正小标宋_GBK"/>
          <w:color w:val="auto"/>
          <w:sz w:val="44"/>
          <w:szCs w:val="44"/>
        </w:rPr>
      </w:pPr>
    </w:p>
    <w:p w14:paraId="20D6B91B">
      <w:pPr>
        <w:keepNext w:val="0"/>
        <w:keepLines w:val="0"/>
        <w:pageBreakBefore w:val="0"/>
        <w:widowControl w:val="0"/>
        <w:kinsoku/>
        <w:wordWrap/>
        <w:overflowPunct/>
        <w:topLinePunct w:val="0"/>
        <w:autoSpaceDE/>
        <w:autoSpaceDN/>
        <w:bidi w:val="0"/>
        <w:adjustRightInd/>
        <w:spacing w:line="52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兹有作品《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》，经我（□词作者  □曲作者）</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与（□词作者 □曲作者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协商，一致同意授权给</w:t>
      </w:r>
      <w:r>
        <w:rPr>
          <w:rFonts w:hint="eastAsia" w:ascii="仿宋_GB2312" w:hAnsi="仿宋_GB2312" w:eastAsia="仿宋_GB2312" w:cs="仿宋_GB2312"/>
          <w:color w:val="auto"/>
          <w:sz w:val="32"/>
          <w:szCs w:val="32"/>
          <w:lang w:eastAsia="zh-CN"/>
        </w:rPr>
        <w:t>锡林郭勒主题</w:t>
      </w:r>
      <w:r>
        <w:rPr>
          <w:rFonts w:hint="eastAsia" w:ascii="仿宋_GB2312" w:hAnsi="仿宋_GB2312" w:eastAsia="仿宋_GB2312" w:cs="仿宋_GB2312"/>
          <w:color w:val="auto"/>
          <w:sz w:val="32"/>
          <w:szCs w:val="32"/>
        </w:rPr>
        <w:t>原创歌曲征集主办方（</w:t>
      </w:r>
      <w:r>
        <w:rPr>
          <w:rFonts w:hint="eastAsia" w:ascii="仿宋_GB2312" w:hAnsi="仿宋_GB2312" w:eastAsia="仿宋_GB2312" w:cs="仿宋_GB2312"/>
          <w:color w:val="auto"/>
          <w:sz w:val="32"/>
          <w:szCs w:val="32"/>
          <w:lang w:eastAsia="zh-CN"/>
        </w:rPr>
        <w:t>中共锡林郭勒盟委员会宣传部</w:t>
      </w:r>
      <w:r>
        <w:rPr>
          <w:rFonts w:hint="eastAsia" w:ascii="仿宋_GB2312" w:hAnsi="仿宋_GB2312" w:eastAsia="仿宋_GB2312" w:cs="仿宋_GB2312"/>
          <w:color w:val="auto"/>
          <w:sz w:val="32"/>
          <w:szCs w:val="32"/>
        </w:rPr>
        <w:t>）及主办方指定第三方使用，即该歌曲作品及作品的词、曲、唱著作权的复制权、发行权、出租权、</w:t>
      </w:r>
      <w:r>
        <w:rPr>
          <w:rFonts w:hint="eastAsia" w:ascii="仿宋_GB2312" w:hAnsi="仿宋_GB2312" w:eastAsia="仿宋_GB2312" w:cs="仿宋_GB2312"/>
          <w:color w:val="auto"/>
          <w:sz w:val="32"/>
          <w:szCs w:val="32"/>
          <w:lang w:eastAsia="zh-CN"/>
        </w:rPr>
        <w:t>表演</w:t>
      </w:r>
      <w:r>
        <w:rPr>
          <w:rFonts w:hint="eastAsia" w:ascii="仿宋_GB2312" w:hAnsi="仿宋_GB2312" w:eastAsia="仿宋_GB2312" w:cs="仿宋_GB2312"/>
          <w:color w:val="auto"/>
          <w:sz w:val="32"/>
          <w:szCs w:val="32"/>
        </w:rPr>
        <w:t>权、展览权、放映权、广播权、信息网络传播权、摄制权、改编权、翻译权、汇编权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注释、出版、表演、录音录像、广播、电视</w:t>
      </w:r>
      <w:r>
        <w:rPr>
          <w:rFonts w:hint="eastAsia" w:ascii="仿宋_GB2312" w:hAnsi="仿宋_GB2312" w:eastAsia="仿宋_GB2312" w:cs="仿宋_GB2312"/>
          <w:color w:val="auto"/>
          <w:sz w:val="32"/>
          <w:szCs w:val="32"/>
          <w:lang w:eastAsia="zh-CN"/>
        </w:rPr>
        <w:t>播放及应由著作权人享有的其他</w:t>
      </w:r>
      <w:r>
        <w:rPr>
          <w:rFonts w:hint="eastAsia" w:ascii="仿宋_GB2312" w:hAnsi="仿宋_GB2312" w:eastAsia="仿宋_GB2312" w:cs="仿宋_GB2312"/>
          <w:color w:val="auto"/>
          <w:sz w:val="32"/>
          <w:szCs w:val="32"/>
        </w:rPr>
        <w:t>权利归主办方所有，使用地域范围为无地域限制，授权期限为永久，作者保留署名权。</w:t>
      </w:r>
    </w:p>
    <w:p w14:paraId="450571E3">
      <w:pPr>
        <w:keepNext w:val="0"/>
        <w:keepLines w:val="0"/>
        <w:pageBreakBefore w:val="0"/>
        <w:widowControl w:val="0"/>
        <w:kinsoku/>
        <w:wordWrap/>
        <w:overflowPunct/>
        <w:topLinePunct w:val="0"/>
        <w:autoSpaceDE/>
        <w:autoSpaceDN/>
        <w:bidi w:val="0"/>
        <w:adjustRightInd/>
        <w:spacing w:line="52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人将上述各项著作权利及相关权利授权后，不再拥有及使用本作品的各项相关权利，不得向任何第三方转让或授权许可使用本授权项下的作品的各项著作权权利及相关权利。授权人承诺作品内容不侵犯他人合法权利，并符合国家有关法律法规。若作品内容侵犯他人合法权利的，由授权人解决和承担法律责任。</w:t>
      </w:r>
    </w:p>
    <w:p w14:paraId="08A1359A">
      <w:pPr>
        <w:keepNext w:val="0"/>
        <w:keepLines w:val="0"/>
        <w:pageBreakBefore w:val="0"/>
        <w:widowControl w:val="0"/>
        <w:kinsoku/>
        <w:wordWrap/>
        <w:overflowPunct/>
        <w:topLinePunct w:val="0"/>
        <w:autoSpaceDE/>
        <w:autoSpaceDN/>
        <w:bidi w:val="0"/>
        <w:adjustRightInd/>
        <w:spacing w:line="526" w:lineRule="exact"/>
        <w:ind w:firstLine="640" w:firstLineChars="200"/>
        <w:textAlignment w:val="auto"/>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授权人：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联系电话：</w:t>
      </w:r>
      <w:r>
        <w:rPr>
          <w:rFonts w:hint="eastAsia" w:ascii="仿宋_GB2312" w:hAnsi="仿宋_GB2312" w:eastAsia="仿宋_GB2312" w:cs="仿宋_GB2312"/>
          <w:color w:val="auto"/>
          <w:sz w:val="32"/>
          <w:szCs w:val="32"/>
          <w:u w:val="single"/>
        </w:rPr>
        <w:t xml:space="preserve">                 </w:t>
      </w:r>
    </w:p>
    <w:p w14:paraId="06CC7E8D">
      <w:pPr>
        <w:keepNext w:val="0"/>
        <w:keepLines w:val="0"/>
        <w:pageBreakBefore w:val="0"/>
        <w:widowControl w:val="0"/>
        <w:kinsoku/>
        <w:wordWrap/>
        <w:overflowPunct/>
        <w:topLinePunct w:val="0"/>
        <w:autoSpaceDE/>
        <w:autoSpaceDN/>
        <w:bidi w:val="0"/>
        <w:adjustRightInd/>
        <w:spacing w:line="52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授权人身份证复印件（可另附页）。 </w:t>
      </w:r>
    </w:p>
    <w:p w14:paraId="1D04DAD5">
      <w:pPr>
        <w:keepNext w:val="0"/>
        <w:keepLines w:val="0"/>
        <w:pageBreakBefore w:val="0"/>
        <w:widowControl w:val="0"/>
        <w:kinsoku/>
        <w:wordWrap/>
        <w:overflowPunct/>
        <w:topLinePunct w:val="0"/>
        <w:autoSpaceDE/>
        <w:autoSpaceDN/>
        <w:bidi w:val="0"/>
        <w:adjustRightInd/>
        <w:spacing w:line="526" w:lineRule="exact"/>
        <w:textAlignment w:val="auto"/>
        <w:rPr>
          <w:rFonts w:ascii="仿宋_GB2312" w:hAnsi="仿宋_GB2312" w:eastAsia="仿宋_GB2312" w:cs="仿宋_GB2312"/>
          <w:color w:val="auto"/>
          <w:sz w:val="32"/>
          <w:szCs w:val="32"/>
        </w:rPr>
      </w:pPr>
    </w:p>
    <w:p w14:paraId="33942E44">
      <w:pPr>
        <w:keepNext w:val="0"/>
        <w:keepLines w:val="0"/>
        <w:pageBreakBefore w:val="0"/>
        <w:widowControl w:val="0"/>
        <w:kinsoku/>
        <w:wordWrap/>
        <w:overflowPunct/>
        <w:topLinePunct w:val="0"/>
        <w:autoSpaceDE/>
        <w:autoSpaceDN/>
        <w:bidi w:val="0"/>
        <w:adjustRightInd/>
        <w:spacing w:line="526" w:lineRule="exac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授权人（签字</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rPr>
        <w:t>加盖手印）：</w:t>
      </w:r>
    </w:p>
    <w:p w14:paraId="197094C5">
      <w:pPr>
        <w:keepNext w:val="0"/>
        <w:keepLines w:val="0"/>
        <w:pageBreakBefore w:val="0"/>
        <w:widowControl w:val="0"/>
        <w:kinsoku/>
        <w:wordWrap/>
        <w:overflowPunct/>
        <w:topLinePunct w:val="0"/>
        <w:autoSpaceDE/>
        <w:autoSpaceDN/>
        <w:bidi w:val="0"/>
        <w:adjustRightInd/>
        <w:spacing w:line="526" w:lineRule="exact"/>
        <w:ind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41BB7986">
      <w:pPr>
        <w:keepNext w:val="0"/>
        <w:keepLines w:val="0"/>
        <w:pageBreakBefore w:val="0"/>
        <w:widowControl w:val="0"/>
        <w:kinsoku/>
        <w:wordWrap/>
        <w:overflowPunct/>
        <w:topLinePunct w:val="0"/>
        <w:autoSpaceDE/>
        <w:autoSpaceDN/>
        <w:bidi w:val="0"/>
        <w:adjustRightInd/>
        <w:spacing w:line="526" w:lineRule="exact"/>
        <w:ind w:firstLine="640" w:firstLineChars="200"/>
        <w:jc w:val="center"/>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611E8017">
      <w:pPr>
        <w:keepNext w:val="0"/>
        <w:keepLines w:val="0"/>
        <w:pageBreakBefore w:val="0"/>
        <w:widowControl w:val="0"/>
        <w:kinsoku/>
        <w:wordWrap/>
        <w:overflowPunct/>
        <w:topLinePunct w:val="0"/>
        <w:autoSpaceDE/>
        <w:autoSpaceDN/>
        <w:bidi w:val="0"/>
        <w:adjustRightInd/>
        <w:spacing w:line="526" w:lineRule="exact"/>
        <w:ind w:firstLine="640" w:firstLineChars="200"/>
        <w:jc w:val="center"/>
        <w:textAlignment w:val="auto"/>
        <w:rPr>
          <w:rFonts w:hint="default" w:ascii="华文仿宋" w:hAnsi="华文仿宋" w:eastAsia="华文仿宋" w:cs="华文仿宋"/>
          <w:b w:val="0"/>
          <w:bCs w:val="0"/>
          <w:sz w:val="36"/>
          <w:szCs w:val="44"/>
          <w:lang w:val="en-US" w:eastAsia="zh-CN"/>
        </w:rPr>
      </w:pPr>
      <w:r>
        <w:rPr>
          <w:rFonts w:hint="eastAsia" w:ascii="仿宋_GB2312" w:hAnsi="仿宋_GB2312" w:eastAsia="仿宋_GB2312" w:cs="仿宋_GB2312"/>
          <w:color w:val="auto"/>
          <w:sz w:val="32"/>
          <w:szCs w:val="32"/>
        </w:rPr>
        <w:t xml:space="preserve">                                     年   月   日</w:t>
      </w:r>
    </w:p>
    <w:p w14:paraId="48976C11">
      <w:bookmarkStart w:id="0" w:name="_GoBack"/>
      <w:bookmarkEnd w:id="0"/>
    </w:p>
    <w:sectPr>
      <w:pgSz w:w="11906" w:h="16838"/>
      <w:pgMar w:top="1984" w:right="1304" w:bottom="1304"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94A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08964C">
                          <w:pPr>
                            <w:pStyle w:val="2"/>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E08964C">
                    <w:pPr>
                      <w:pStyle w:val="2"/>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CB28E">
    <w:pPr>
      <w:pStyle w:val="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062D4F">
                          <w:pPr>
                            <w:pStyle w:val="2"/>
                            <w:jc w:val="cente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path/>
              <v:fill on="f" focussize="0,0"/>
              <v:stroke on="f"/>
              <v:imagedata o:title=""/>
              <o:lock v:ext="edit" aspectratio="f"/>
              <v:textbox inset="0mm,0mm,0mm,0mm" style="mso-fit-shape-to-text:t;">
                <w:txbxContent>
                  <w:p w14:paraId="58062D4F">
                    <w:pPr>
                      <w:pStyle w:val="2"/>
                      <w:jc w:val="cente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BFD26"/>
    <w:multiLevelType w:val="singleLevel"/>
    <w:tmpl w:val="BBCBFD2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OGYyNGZjN2NmOGIxZDJhZTRlOWVhYTZlZTZhMzQifQ=="/>
  </w:docVars>
  <w:rsids>
    <w:rsidRoot w:val="00000000"/>
    <w:rsid w:val="46727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2024-09-07T03:44:24Z</dcterms:created>
  <dc:creator>Administrator</dc:creator>
  <cp:lastModifiedBy>Administrator</cp:lastModifiedBy>
  <dcterms:modified xsi:type="dcterms:W3CDTF">2024-09-07T03:44:40Z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8F4184F5A9CC45B4BC85CA2015208DA3_12</vt:lpwstr>
  </property>
</Properties>
</file>